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DE1" w:rsidRDefault="0084668D" w:rsidP="00EC4DE1">
      <w:pPr>
        <w:jc w:val="center"/>
        <w:rPr>
          <w:b/>
          <w:u w:val="single"/>
        </w:rPr>
      </w:pPr>
      <w:r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8663940</wp:posOffset>
            </wp:positionH>
            <wp:positionV relativeFrom="paragraph">
              <wp:posOffset>-716280</wp:posOffset>
            </wp:positionV>
            <wp:extent cx="800100" cy="800100"/>
            <wp:effectExtent l="0" t="0" r="0" b="0"/>
            <wp:wrapNone/>
            <wp:docPr id="1" name="Picture 1" descr="C:\Users\R.bradshaw\AppData\Local\Microsoft\Windows\INetCache\Content.MSO\ABC25CF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.bradshaw\AppData\Local\Microsoft\Windows\INetCache\Content.MSO\ABC25CF9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86036">
        <w:rPr>
          <w:b/>
          <w:u w:val="single"/>
        </w:rPr>
        <w:t>Mathematics</w:t>
      </w:r>
      <w:r w:rsidR="00BB3771">
        <w:rPr>
          <w:b/>
          <w:u w:val="single"/>
        </w:rPr>
        <w:t>-</w:t>
      </w:r>
      <w:r>
        <w:rPr>
          <w:b/>
          <w:u w:val="single"/>
        </w:rPr>
        <w:t xml:space="preserve"> </w:t>
      </w:r>
      <w:r w:rsidR="00EC4DE1" w:rsidRPr="00EC4DE1">
        <w:rPr>
          <w:b/>
          <w:u w:val="single"/>
        </w:rPr>
        <w:t>Skills Progression</w:t>
      </w:r>
    </w:p>
    <w:p w:rsidR="00EC4DE1" w:rsidRDefault="00EC4DE1" w:rsidP="00EC4DE1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EC4DE1" w:rsidTr="00EC4DE1">
        <w:tc>
          <w:tcPr>
            <w:tcW w:w="13948" w:type="dxa"/>
            <w:gridSpan w:val="6"/>
            <w:shd w:val="clear" w:color="auto" w:fill="FFFF00"/>
          </w:tcPr>
          <w:p w:rsidR="00EC4DE1" w:rsidRPr="0084668D" w:rsidRDefault="008A5614" w:rsidP="00EC4DE1">
            <w:pPr>
              <w:jc w:val="center"/>
              <w:rPr>
                <w:b/>
                <w:u w:val="single"/>
              </w:rPr>
            </w:pPr>
            <w:r>
              <w:t>Mathematics- White Rose Maths</w:t>
            </w:r>
          </w:p>
        </w:tc>
      </w:tr>
      <w:tr w:rsidR="00EC4DE1" w:rsidTr="0084668D">
        <w:tc>
          <w:tcPr>
            <w:tcW w:w="2324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1</w:t>
            </w:r>
          </w:p>
        </w:tc>
        <w:tc>
          <w:tcPr>
            <w:tcW w:w="2324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Autumn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Spring 2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1</w:t>
            </w:r>
          </w:p>
        </w:tc>
        <w:tc>
          <w:tcPr>
            <w:tcW w:w="2325" w:type="dxa"/>
            <w:shd w:val="clear" w:color="auto" w:fill="B4C6E7" w:themeFill="accent1" w:themeFillTint="66"/>
          </w:tcPr>
          <w:p w:rsidR="00EC4DE1" w:rsidRPr="0084668D" w:rsidRDefault="0084668D" w:rsidP="00EC4DE1">
            <w:pPr>
              <w:jc w:val="center"/>
              <w:rPr>
                <w:b/>
              </w:rPr>
            </w:pPr>
            <w:r w:rsidRPr="0084668D">
              <w:rPr>
                <w:b/>
              </w:rPr>
              <w:t>Summer 2</w:t>
            </w:r>
          </w:p>
        </w:tc>
      </w:tr>
      <w:tr w:rsidR="00EC4DE1" w:rsidTr="00EC4DE1">
        <w:tc>
          <w:tcPr>
            <w:tcW w:w="2324" w:type="dxa"/>
          </w:tcPr>
          <w:p w:rsidR="00A86036" w:rsidRDefault="00A86036" w:rsidP="00A86036">
            <w:pPr>
              <w:rPr>
                <w:lang w:val="en-US"/>
              </w:rPr>
            </w:pPr>
            <w:r w:rsidRPr="00A86036">
              <w:rPr>
                <w:lang w:val="en-US"/>
              </w:rPr>
              <w:t>Matching and sorting</w:t>
            </w:r>
          </w:p>
          <w:p w:rsidR="008A5614" w:rsidRPr="00A86036" w:rsidRDefault="008A5614" w:rsidP="00A86036"/>
          <w:p w:rsidR="00A86036" w:rsidRDefault="00A86036" w:rsidP="00A86036">
            <w:pPr>
              <w:rPr>
                <w:lang w:val="en-US"/>
              </w:rPr>
            </w:pPr>
            <w:r w:rsidRPr="00A86036">
              <w:rPr>
                <w:lang w:val="en-US"/>
              </w:rPr>
              <w:t>Comparing amounts (including size, mass and capacity)</w:t>
            </w:r>
          </w:p>
          <w:p w:rsidR="008A5614" w:rsidRPr="00A86036" w:rsidRDefault="008A5614" w:rsidP="00A86036"/>
          <w:p w:rsidR="00A86036" w:rsidRDefault="00A86036" w:rsidP="00A86036">
            <w:pPr>
              <w:rPr>
                <w:lang w:val="en-US"/>
              </w:rPr>
            </w:pPr>
            <w:r w:rsidRPr="00A86036">
              <w:rPr>
                <w:lang w:val="en-US"/>
              </w:rPr>
              <w:t>Exploring pattern</w:t>
            </w:r>
          </w:p>
          <w:p w:rsidR="008A5614" w:rsidRPr="00A86036" w:rsidRDefault="008A5614" w:rsidP="00A86036"/>
          <w:p w:rsidR="00A86036" w:rsidRPr="00A86036" w:rsidRDefault="00A86036" w:rsidP="00A86036">
            <w:r w:rsidRPr="00A86036">
              <w:rPr>
                <w:lang w:val="en-US"/>
              </w:rPr>
              <w:t xml:space="preserve">Representing, comparing and composing (including </w:t>
            </w:r>
            <w:proofErr w:type="spellStart"/>
            <w:r w:rsidRPr="00A86036">
              <w:rPr>
                <w:lang w:val="en-US"/>
              </w:rPr>
              <w:t>subitising</w:t>
            </w:r>
            <w:proofErr w:type="spellEnd"/>
            <w:r w:rsidRPr="00A86036">
              <w:rPr>
                <w:lang w:val="en-US"/>
              </w:rPr>
              <w:t>) the numbers 1,2,3</w:t>
            </w:r>
          </w:p>
          <w:p w:rsidR="0091473B" w:rsidRPr="0091473B" w:rsidRDefault="0091473B" w:rsidP="00C7452A">
            <w:r w:rsidRPr="0091473B">
              <w:rPr>
                <w:lang w:val="en-US"/>
              </w:rPr>
              <w:t> </w:t>
            </w:r>
          </w:p>
          <w:p w:rsidR="00EC4DE1" w:rsidRDefault="00EC4DE1" w:rsidP="00C7452A">
            <w:pPr>
              <w:rPr>
                <w:b/>
                <w:u w:val="single"/>
              </w:rPr>
            </w:pPr>
          </w:p>
        </w:tc>
        <w:tc>
          <w:tcPr>
            <w:tcW w:w="2324" w:type="dxa"/>
          </w:tcPr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Circles and triangles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Positional language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Representing numbers to 5.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One more one less (within 5)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Shapes with 4 sides. </w:t>
            </w:r>
          </w:p>
          <w:p w:rsidR="008A5614" w:rsidRPr="008A5614" w:rsidRDefault="008A5614" w:rsidP="008A5614"/>
          <w:p w:rsidR="008A5614" w:rsidRPr="008A5614" w:rsidRDefault="008A5614" w:rsidP="008A5614">
            <w:r w:rsidRPr="008A5614">
              <w:rPr>
                <w:lang w:val="en-US"/>
              </w:rPr>
              <w:t>Time-Night and day</w:t>
            </w:r>
          </w:p>
          <w:p w:rsidR="00EC4DE1" w:rsidRDefault="00EC4DE1" w:rsidP="00C7452A">
            <w:pPr>
              <w:rPr>
                <w:b/>
                <w:u w:val="single"/>
              </w:rPr>
            </w:pPr>
          </w:p>
        </w:tc>
        <w:tc>
          <w:tcPr>
            <w:tcW w:w="2325" w:type="dxa"/>
          </w:tcPr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 xml:space="preserve">Representing, </w:t>
            </w:r>
            <w:proofErr w:type="gramStart"/>
            <w:r>
              <w:rPr>
                <w:lang w:val="en-US"/>
              </w:rPr>
              <w:t>c</w:t>
            </w:r>
            <w:r w:rsidRPr="008A5614">
              <w:rPr>
                <w:lang w:val="en-US"/>
              </w:rPr>
              <w:t>omparing </w:t>
            </w:r>
            <w:r>
              <w:rPr>
                <w:lang w:val="en-US"/>
              </w:rPr>
              <w:t xml:space="preserve"> </w:t>
            </w:r>
            <w:r w:rsidRPr="008A5614">
              <w:rPr>
                <w:lang w:val="en-US"/>
              </w:rPr>
              <w:t>and</w:t>
            </w:r>
            <w:proofErr w:type="gramEnd"/>
            <w:r w:rsidRPr="008A5614">
              <w:rPr>
                <w:lang w:val="en-US"/>
              </w:rPr>
              <w:t xml:space="preserve"> composing  (including </w:t>
            </w:r>
            <w:proofErr w:type="spellStart"/>
            <w:r w:rsidRPr="008A5614">
              <w:rPr>
                <w:lang w:val="en-US"/>
              </w:rPr>
              <w:t>subitising</w:t>
            </w:r>
            <w:proofErr w:type="spellEnd"/>
            <w:r w:rsidRPr="008A5614">
              <w:rPr>
                <w:lang w:val="en-US"/>
              </w:rPr>
              <w:t>) number to 5.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Introducing zero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Comparing mass and capacity.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 xml:space="preserve">Representing, Comparing  </w:t>
            </w:r>
          </w:p>
          <w:p w:rsidR="008A5614" w:rsidRPr="008A5614" w:rsidRDefault="008A5614" w:rsidP="008A5614">
            <w:r w:rsidRPr="008A5614">
              <w:rPr>
                <w:lang w:val="en-US"/>
              </w:rPr>
              <w:t>and composing</w:t>
            </w:r>
            <w:r>
              <w:rPr>
                <w:lang w:val="en-US"/>
              </w:rPr>
              <w:t xml:space="preserve"> </w:t>
            </w:r>
            <w:r w:rsidRPr="008A5614">
              <w:rPr>
                <w:lang w:val="en-US"/>
              </w:rPr>
              <w:t>number 6,7 &amp; 8</w:t>
            </w:r>
          </w:p>
          <w:p w:rsidR="008A5614" w:rsidRPr="008A5614" w:rsidRDefault="008A5614" w:rsidP="008A5614"/>
          <w:p w:rsidR="008A5614" w:rsidRPr="008A5614" w:rsidRDefault="008A5614" w:rsidP="008A5614">
            <w:r w:rsidRPr="008A5614">
              <w:rPr>
                <w:lang w:val="en-US"/>
              </w:rPr>
              <w:t>Making pairs</w:t>
            </w:r>
          </w:p>
          <w:p w:rsidR="00C7452A" w:rsidRDefault="008A5614" w:rsidP="008A5614">
            <w:pPr>
              <w:rPr>
                <w:b/>
                <w:u w:val="single"/>
              </w:rPr>
            </w:pPr>
            <w:r w:rsidRPr="008A5614">
              <w:rPr>
                <w:lang w:val="en-US"/>
              </w:rPr>
              <w:t>Combining 2 groups</w:t>
            </w:r>
          </w:p>
        </w:tc>
        <w:tc>
          <w:tcPr>
            <w:tcW w:w="2325" w:type="dxa"/>
          </w:tcPr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Length and height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Time- ordering and sequencing.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 xml:space="preserve">Representing, </w:t>
            </w:r>
            <w:proofErr w:type="gramStart"/>
            <w:r>
              <w:rPr>
                <w:lang w:val="en-US"/>
              </w:rPr>
              <w:t>c</w:t>
            </w:r>
            <w:r w:rsidRPr="008A5614">
              <w:rPr>
                <w:lang w:val="en-US"/>
              </w:rPr>
              <w:t>omparing  and</w:t>
            </w:r>
            <w:proofErr w:type="gramEnd"/>
            <w:r w:rsidRPr="008A5614">
              <w:rPr>
                <w:lang w:val="en-US"/>
              </w:rPr>
              <w:t xml:space="preserve"> composing  (including </w:t>
            </w:r>
            <w:proofErr w:type="spellStart"/>
            <w:r w:rsidRPr="008A5614">
              <w:rPr>
                <w:lang w:val="en-US"/>
              </w:rPr>
              <w:t>subitising</w:t>
            </w:r>
            <w:proofErr w:type="spellEnd"/>
            <w:r w:rsidRPr="008A5614">
              <w:rPr>
                <w:lang w:val="en-US"/>
              </w:rPr>
              <w:t>) 9 &amp; 10.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Number bonds to 10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3D shapes</w:t>
            </w:r>
          </w:p>
          <w:p w:rsidR="008A5614" w:rsidRPr="008A5614" w:rsidRDefault="008A5614" w:rsidP="008A5614"/>
          <w:p w:rsidR="008A5614" w:rsidRPr="008A5614" w:rsidRDefault="008A5614" w:rsidP="008A5614">
            <w:r w:rsidRPr="008A5614">
              <w:rPr>
                <w:lang w:val="en-US"/>
              </w:rPr>
              <w:t>Exploring more complex pattern.</w:t>
            </w:r>
          </w:p>
          <w:p w:rsidR="00C7452A" w:rsidRPr="00C7452A" w:rsidRDefault="00C7452A" w:rsidP="00C7452A">
            <w:pPr>
              <w:rPr>
                <w:lang w:val="en-US"/>
              </w:rPr>
            </w:pPr>
          </w:p>
          <w:p w:rsidR="00EC4DE1" w:rsidRPr="00C7452A" w:rsidRDefault="00EC4DE1" w:rsidP="00C7452A">
            <w:pPr>
              <w:rPr>
                <w:b/>
              </w:rPr>
            </w:pPr>
          </w:p>
        </w:tc>
        <w:tc>
          <w:tcPr>
            <w:tcW w:w="2325" w:type="dxa"/>
          </w:tcPr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Building numbers beyond 10.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Counting patterns beyond 10.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Adding more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Taking away.</w:t>
            </w:r>
          </w:p>
          <w:p w:rsidR="008A5614" w:rsidRPr="008A5614" w:rsidRDefault="008A5614" w:rsidP="008A5614"/>
          <w:p w:rsidR="008A5614" w:rsidRPr="008A5614" w:rsidRDefault="008A5614" w:rsidP="008A5614">
            <w:r w:rsidRPr="008A5614">
              <w:rPr>
                <w:lang w:val="en-US"/>
              </w:rPr>
              <w:t>Spatial reasoning </w:t>
            </w:r>
          </w:p>
          <w:p w:rsidR="00C7452A" w:rsidRPr="00C7452A" w:rsidRDefault="00C7452A" w:rsidP="00C7452A">
            <w:pPr>
              <w:rPr>
                <w:b/>
              </w:rPr>
            </w:pPr>
          </w:p>
        </w:tc>
        <w:tc>
          <w:tcPr>
            <w:tcW w:w="2325" w:type="dxa"/>
          </w:tcPr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Doubling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Halving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Sharing and grouping</w:t>
            </w:r>
          </w:p>
          <w:p w:rsidR="008A5614" w:rsidRPr="008A5614" w:rsidRDefault="008A5614" w:rsidP="008A5614"/>
          <w:p w:rsidR="008A5614" w:rsidRDefault="008A5614" w:rsidP="008A5614">
            <w:pPr>
              <w:rPr>
                <w:lang w:val="en-US"/>
              </w:rPr>
            </w:pPr>
            <w:r w:rsidRPr="008A5614">
              <w:rPr>
                <w:lang w:val="en-US"/>
              </w:rPr>
              <w:t>Odd and Even</w:t>
            </w:r>
          </w:p>
          <w:p w:rsidR="008A5614" w:rsidRPr="008A5614" w:rsidRDefault="008A5614" w:rsidP="008A5614"/>
          <w:p w:rsidR="008A5614" w:rsidRPr="008A5614" w:rsidRDefault="008A5614" w:rsidP="008A5614">
            <w:r w:rsidRPr="008A5614">
              <w:rPr>
                <w:lang w:val="en-US"/>
              </w:rPr>
              <w:t>Spatial reasoning </w:t>
            </w:r>
          </w:p>
          <w:p w:rsidR="00C7452A" w:rsidRPr="00CD54B8" w:rsidRDefault="00C7452A" w:rsidP="00C7452A">
            <w:pPr>
              <w:rPr>
                <w:b/>
              </w:rPr>
            </w:pPr>
          </w:p>
        </w:tc>
      </w:tr>
    </w:tbl>
    <w:p w:rsidR="00EC4DE1" w:rsidRDefault="00EC4DE1" w:rsidP="00EC4DE1">
      <w:pPr>
        <w:jc w:val="center"/>
        <w:rPr>
          <w:b/>
          <w:u w:val="single"/>
        </w:rPr>
      </w:pPr>
    </w:p>
    <w:p w:rsidR="0084668D" w:rsidRDefault="0084668D" w:rsidP="00EC4DE1">
      <w:pPr>
        <w:jc w:val="center"/>
        <w:rPr>
          <w:b/>
          <w:u w:val="single"/>
        </w:rPr>
      </w:pPr>
    </w:p>
    <w:p w:rsidR="00FA501A" w:rsidRPr="0084668D" w:rsidRDefault="00FA501A" w:rsidP="00EC4DE1">
      <w:pPr>
        <w:jc w:val="center"/>
      </w:pPr>
      <w:bookmarkStart w:id="0" w:name="_GoBack"/>
      <w:bookmarkEnd w:id="0"/>
    </w:p>
    <w:sectPr w:rsidR="00FA501A" w:rsidRPr="0084668D" w:rsidSect="00EC4DE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DE1"/>
    <w:rsid w:val="00604A71"/>
    <w:rsid w:val="0084668D"/>
    <w:rsid w:val="008A5614"/>
    <w:rsid w:val="0091473B"/>
    <w:rsid w:val="00A86036"/>
    <w:rsid w:val="00B024B2"/>
    <w:rsid w:val="00BB3771"/>
    <w:rsid w:val="00C7452A"/>
    <w:rsid w:val="00CD54B8"/>
    <w:rsid w:val="00EC4DE1"/>
    <w:rsid w:val="00FA5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B1B9"/>
  <w15:chartTrackingRefBased/>
  <w15:docId w15:val="{715A728D-090D-4F6D-90B5-60EDCE4AA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4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Dominic's Priory School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Bradshaw</dc:creator>
  <cp:keywords/>
  <dc:description/>
  <cp:lastModifiedBy>Rebecca Bradshaw</cp:lastModifiedBy>
  <cp:revision>2</cp:revision>
  <dcterms:created xsi:type="dcterms:W3CDTF">2022-11-08T21:29:00Z</dcterms:created>
  <dcterms:modified xsi:type="dcterms:W3CDTF">2022-11-08T21:29:00Z</dcterms:modified>
</cp:coreProperties>
</file>