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A1569" w14:textId="77777777" w:rsidR="00EC4DE1" w:rsidRDefault="0084668D" w:rsidP="00EC4DE1">
      <w:pPr>
        <w:jc w:val="center"/>
        <w:rPr>
          <w:b/>
          <w:u w:val="single"/>
        </w:rPr>
      </w:pPr>
      <w:r>
        <w:rPr>
          <w:b/>
          <w:noProof/>
          <w:u w:val="single"/>
        </w:rPr>
        <w:drawing>
          <wp:anchor distT="0" distB="0" distL="114300" distR="114300" simplePos="0" relativeHeight="251658240" behindDoc="0" locked="0" layoutInCell="1" allowOverlap="1" wp14:anchorId="28793E42" wp14:editId="5C639264">
            <wp:simplePos x="0" y="0"/>
            <wp:positionH relativeFrom="column">
              <wp:posOffset>8663940</wp:posOffset>
            </wp:positionH>
            <wp:positionV relativeFrom="paragraph">
              <wp:posOffset>-716280</wp:posOffset>
            </wp:positionV>
            <wp:extent cx="800100" cy="800100"/>
            <wp:effectExtent l="0" t="0" r="0" b="0"/>
            <wp:wrapNone/>
            <wp:docPr id="1" name="Picture 1" descr="C:\Users\R.bradshaw\AppData\Local\Microsoft\Windows\INetCache\Content.MSO\ABC25CF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bradshaw\AppData\Local\Microsoft\Windows\INetCache\Content.MSO\ABC25CF9.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00100" cy="800100"/>
                    </a:xfrm>
                    <a:prstGeom prst="rect">
                      <a:avLst/>
                    </a:prstGeom>
                    <a:noFill/>
                    <a:ln>
                      <a:noFill/>
                    </a:ln>
                  </pic:spPr>
                </pic:pic>
              </a:graphicData>
            </a:graphic>
          </wp:anchor>
        </w:drawing>
      </w:r>
      <w:r w:rsidR="00813D82">
        <w:rPr>
          <w:b/>
          <w:u w:val="single"/>
        </w:rPr>
        <w:t>Understanding of the World</w:t>
      </w:r>
      <w:r w:rsidR="00BB3771">
        <w:rPr>
          <w:b/>
          <w:u w:val="single"/>
        </w:rPr>
        <w:t>-</w:t>
      </w:r>
      <w:r>
        <w:rPr>
          <w:b/>
          <w:u w:val="single"/>
        </w:rPr>
        <w:t xml:space="preserve"> </w:t>
      </w:r>
      <w:r w:rsidR="00813D82">
        <w:rPr>
          <w:b/>
          <w:u w:val="single"/>
        </w:rPr>
        <w:t xml:space="preserve">Knowledge </w:t>
      </w:r>
      <w:r w:rsidR="00C17486">
        <w:rPr>
          <w:b/>
          <w:u w:val="single"/>
        </w:rPr>
        <w:t>O</w:t>
      </w:r>
      <w:r w:rsidR="00813D82">
        <w:rPr>
          <w:b/>
          <w:u w:val="single"/>
        </w:rPr>
        <w:t>rganiser</w:t>
      </w:r>
    </w:p>
    <w:p w14:paraId="0BE42707" w14:textId="77777777" w:rsidR="00EC4DE1" w:rsidRDefault="00EC4DE1" w:rsidP="00EC4DE1">
      <w:pPr>
        <w:jc w:val="center"/>
        <w:rPr>
          <w:b/>
          <w:u w:val="single"/>
        </w:rPr>
      </w:pPr>
    </w:p>
    <w:tbl>
      <w:tblPr>
        <w:tblStyle w:val="TableGrid"/>
        <w:tblW w:w="14819" w:type="dxa"/>
        <w:tblLook w:val="04A0" w:firstRow="1" w:lastRow="0" w:firstColumn="1" w:lastColumn="0" w:noHBand="0" w:noVBand="1"/>
      </w:tblPr>
      <w:tblGrid>
        <w:gridCol w:w="2481"/>
        <w:gridCol w:w="2759"/>
        <w:gridCol w:w="2159"/>
        <w:gridCol w:w="2437"/>
        <w:gridCol w:w="2490"/>
        <w:gridCol w:w="2493"/>
      </w:tblGrid>
      <w:tr w:rsidR="00902A1F" w14:paraId="5A09AA05" w14:textId="77777777" w:rsidTr="00902A1F">
        <w:trPr>
          <w:trHeight w:val="250"/>
        </w:trPr>
        <w:tc>
          <w:tcPr>
            <w:tcW w:w="14819" w:type="dxa"/>
            <w:gridSpan w:val="6"/>
            <w:shd w:val="clear" w:color="auto" w:fill="FFFF00"/>
          </w:tcPr>
          <w:p w14:paraId="4AB9EEC4" w14:textId="77777777" w:rsidR="00902A1F" w:rsidRPr="0084668D" w:rsidRDefault="00902A1F" w:rsidP="00EC4DE1">
            <w:pPr>
              <w:jc w:val="center"/>
              <w:rPr>
                <w:b/>
                <w:u w:val="single"/>
              </w:rPr>
            </w:pPr>
          </w:p>
        </w:tc>
      </w:tr>
      <w:tr w:rsidR="00902A1F" w14:paraId="5D25AC75" w14:textId="77777777" w:rsidTr="00B9626C">
        <w:trPr>
          <w:trHeight w:val="532"/>
        </w:trPr>
        <w:tc>
          <w:tcPr>
            <w:tcW w:w="2481" w:type="dxa"/>
            <w:shd w:val="clear" w:color="auto" w:fill="B4C6E7" w:themeFill="accent1" w:themeFillTint="66"/>
          </w:tcPr>
          <w:p w14:paraId="3FCC7355" w14:textId="77777777" w:rsidR="00902A1F" w:rsidRPr="0084668D" w:rsidRDefault="00902A1F" w:rsidP="00EC4DE1">
            <w:pPr>
              <w:jc w:val="center"/>
              <w:rPr>
                <w:b/>
              </w:rPr>
            </w:pPr>
            <w:r>
              <w:rPr>
                <w:b/>
              </w:rPr>
              <w:t>Me and My World</w:t>
            </w:r>
          </w:p>
        </w:tc>
        <w:tc>
          <w:tcPr>
            <w:tcW w:w="2759" w:type="dxa"/>
            <w:shd w:val="clear" w:color="auto" w:fill="B4C6E7" w:themeFill="accent1" w:themeFillTint="66"/>
          </w:tcPr>
          <w:p w14:paraId="217164D7" w14:textId="77777777" w:rsidR="00902A1F" w:rsidRPr="0084668D" w:rsidRDefault="00902A1F" w:rsidP="00EC4DE1">
            <w:pPr>
              <w:jc w:val="center"/>
              <w:rPr>
                <w:b/>
              </w:rPr>
            </w:pPr>
            <w:r>
              <w:rPr>
                <w:b/>
              </w:rPr>
              <w:t>Twinkle, Twinkle</w:t>
            </w:r>
          </w:p>
        </w:tc>
        <w:tc>
          <w:tcPr>
            <w:tcW w:w="2159" w:type="dxa"/>
            <w:shd w:val="clear" w:color="auto" w:fill="B4C6E7" w:themeFill="accent1" w:themeFillTint="66"/>
          </w:tcPr>
          <w:p w14:paraId="1636413C" w14:textId="77777777" w:rsidR="00902A1F" w:rsidRPr="0084668D" w:rsidRDefault="00902A1F" w:rsidP="00EC4DE1">
            <w:pPr>
              <w:jc w:val="center"/>
              <w:rPr>
                <w:b/>
              </w:rPr>
            </w:pPr>
            <w:r>
              <w:rPr>
                <w:b/>
              </w:rPr>
              <w:t>Happily Ever After</w:t>
            </w:r>
          </w:p>
        </w:tc>
        <w:tc>
          <w:tcPr>
            <w:tcW w:w="2437" w:type="dxa"/>
            <w:shd w:val="clear" w:color="auto" w:fill="B4C6E7" w:themeFill="accent1" w:themeFillTint="66"/>
          </w:tcPr>
          <w:p w14:paraId="3A7145F5" w14:textId="77777777" w:rsidR="00902A1F" w:rsidRPr="0084668D" w:rsidRDefault="00902A1F" w:rsidP="00EC4DE1">
            <w:pPr>
              <w:jc w:val="center"/>
              <w:rPr>
                <w:b/>
              </w:rPr>
            </w:pPr>
            <w:r>
              <w:rPr>
                <w:b/>
              </w:rPr>
              <w:t>Our Planet</w:t>
            </w:r>
          </w:p>
        </w:tc>
        <w:tc>
          <w:tcPr>
            <w:tcW w:w="2490" w:type="dxa"/>
            <w:shd w:val="clear" w:color="auto" w:fill="B4C6E7" w:themeFill="accent1" w:themeFillTint="66"/>
          </w:tcPr>
          <w:p w14:paraId="26959375" w14:textId="77777777" w:rsidR="00902A1F" w:rsidRPr="0084668D" w:rsidRDefault="00902A1F" w:rsidP="00EC4DE1">
            <w:pPr>
              <w:jc w:val="center"/>
              <w:rPr>
                <w:b/>
              </w:rPr>
            </w:pPr>
            <w:r>
              <w:rPr>
                <w:b/>
              </w:rPr>
              <w:t>Sowing and Growing</w:t>
            </w:r>
          </w:p>
        </w:tc>
        <w:tc>
          <w:tcPr>
            <w:tcW w:w="2493" w:type="dxa"/>
            <w:shd w:val="clear" w:color="auto" w:fill="B4C6E7" w:themeFill="accent1" w:themeFillTint="66"/>
          </w:tcPr>
          <w:p w14:paraId="5346C5F8" w14:textId="77777777" w:rsidR="00902A1F" w:rsidRPr="0084668D" w:rsidRDefault="00902A1F" w:rsidP="00EC4DE1">
            <w:pPr>
              <w:jc w:val="center"/>
              <w:rPr>
                <w:b/>
              </w:rPr>
            </w:pPr>
            <w:r>
              <w:rPr>
                <w:b/>
              </w:rPr>
              <w:t>Ready, Steady, Go</w:t>
            </w:r>
          </w:p>
        </w:tc>
      </w:tr>
      <w:tr w:rsidR="00B9626C" w14:paraId="3C897518" w14:textId="77777777" w:rsidTr="00B9626C">
        <w:trPr>
          <w:trHeight w:val="6693"/>
        </w:trPr>
        <w:tc>
          <w:tcPr>
            <w:tcW w:w="2481" w:type="dxa"/>
          </w:tcPr>
          <w:p w14:paraId="0955FDE4" w14:textId="77777777" w:rsidR="00B9626C" w:rsidRPr="00B9626C" w:rsidRDefault="00B9626C" w:rsidP="00B9626C">
            <w:pPr>
              <w:rPr>
                <w:rFonts w:ascii="Calibri" w:hAnsi="Calibri" w:cs="Calibri"/>
                <w:color w:val="000000" w:themeColor="text1"/>
                <w:sz w:val="16"/>
                <w:szCs w:val="16"/>
              </w:rPr>
            </w:pPr>
          </w:p>
          <w:p w14:paraId="42F9D132" w14:textId="77777777" w:rsidR="00B9626C" w:rsidRPr="00B9626C" w:rsidRDefault="00B9626C" w:rsidP="00B9626C">
            <w:pPr>
              <w:rPr>
                <w:rFonts w:ascii="Calibri" w:hAnsi="Calibri" w:cs="Calibri"/>
                <w:color w:val="000000" w:themeColor="text1"/>
                <w:sz w:val="16"/>
                <w:szCs w:val="16"/>
              </w:rPr>
            </w:pPr>
            <w:r w:rsidRPr="00A02610">
              <w:rPr>
                <w:rFonts w:ascii="Calibri" w:hAnsi="Calibri" w:cs="Calibri"/>
                <w:color w:val="000000" w:themeColor="text1"/>
                <w:sz w:val="16"/>
                <w:szCs w:val="16"/>
              </w:rPr>
              <w:t>Identifying and commenting on photos of their family; naming who they can see and of what relation they are to them.</w:t>
            </w:r>
            <w:r w:rsidRPr="00B9626C">
              <w:rPr>
                <w:rFonts w:ascii="Calibri" w:hAnsi="Calibri" w:cs="Calibri"/>
                <w:color w:val="000000" w:themeColor="text1"/>
                <w:sz w:val="16"/>
                <w:szCs w:val="16"/>
              </w:rPr>
              <w:t xml:space="preserve"> </w:t>
            </w:r>
          </w:p>
          <w:p w14:paraId="04DB3BF1" w14:textId="77777777" w:rsidR="00B9626C" w:rsidRPr="00B9626C" w:rsidRDefault="00B9626C" w:rsidP="00B9626C">
            <w:pPr>
              <w:rPr>
                <w:rFonts w:ascii="Calibri" w:hAnsi="Calibri" w:cs="Calibri"/>
                <w:sz w:val="16"/>
                <w:szCs w:val="16"/>
              </w:rPr>
            </w:pPr>
          </w:p>
          <w:p w14:paraId="699738AE" w14:textId="77777777" w:rsidR="00B9626C" w:rsidRPr="00B9626C" w:rsidRDefault="00B9626C" w:rsidP="00B9626C">
            <w:pPr>
              <w:rPr>
                <w:rFonts w:ascii="Calibri" w:hAnsi="Calibri" w:cs="Calibri"/>
                <w:sz w:val="16"/>
                <w:szCs w:val="16"/>
                <w:lang w:val="en-US"/>
              </w:rPr>
            </w:pPr>
          </w:p>
          <w:p w14:paraId="69666AE3" w14:textId="77777777" w:rsidR="00B9626C" w:rsidRDefault="00B9626C" w:rsidP="00B9626C">
            <w:pPr>
              <w:rPr>
                <w:rFonts w:ascii="Calibri" w:hAnsi="Calibri" w:cs="Calibri"/>
                <w:sz w:val="16"/>
                <w:szCs w:val="16"/>
                <w:lang w:val="en-US"/>
              </w:rPr>
            </w:pPr>
            <w:r w:rsidRPr="00B9626C">
              <w:rPr>
                <w:rFonts w:ascii="Calibri" w:hAnsi="Calibri" w:cs="Calibri"/>
                <w:sz w:val="16"/>
                <w:szCs w:val="16"/>
                <w:lang w:val="en-US"/>
              </w:rPr>
              <w:t>Name and describe people who are familiar to them.</w:t>
            </w:r>
          </w:p>
          <w:p w14:paraId="191F7416" w14:textId="77777777" w:rsidR="00FA7098" w:rsidRDefault="00FA7098" w:rsidP="00B9626C">
            <w:pPr>
              <w:rPr>
                <w:rFonts w:ascii="Calibri" w:hAnsi="Calibri" w:cs="Calibri"/>
                <w:sz w:val="16"/>
                <w:szCs w:val="16"/>
                <w:lang w:val="en-US"/>
              </w:rPr>
            </w:pPr>
          </w:p>
          <w:p w14:paraId="66B53FDD" w14:textId="77777777" w:rsidR="00FA7098" w:rsidRDefault="00FA7098" w:rsidP="00B9626C">
            <w:pPr>
              <w:rPr>
                <w:rFonts w:ascii="Calibri" w:hAnsi="Calibri" w:cs="Calibri"/>
                <w:sz w:val="16"/>
                <w:szCs w:val="16"/>
                <w:lang w:val="en-US"/>
              </w:rPr>
            </w:pPr>
            <w:r>
              <w:rPr>
                <w:rFonts w:ascii="Calibri" w:hAnsi="Calibri" w:cs="Calibri"/>
                <w:sz w:val="16"/>
                <w:szCs w:val="16"/>
                <w:lang w:val="en-US"/>
              </w:rPr>
              <w:t>Talking about people who are special to them and explain why.</w:t>
            </w:r>
          </w:p>
          <w:p w14:paraId="525FF340" w14:textId="77777777" w:rsidR="00FA7098" w:rsidRDefault="00FA7098" w:rsidP="00B9626C">
            <w:pPr>
              <w:rPr>
                <w:rFonts w:ascii="Calibri" w:hAnsi="Calibri" w:cs="Calibri"/>
                <w:sz w:val="16"/>
                <w:szCs w:val="16"/>
                <w:lang w:val="en-US"/>
              </w:rPr>
            </w:pPr>
          </w:p>
          <w:p w14:paraId="4603C2A7" w14:textId="77777777" w:rsidR="00FA7098" w:rsidRPr="00B9626C" w:rsidRDefault="00FA7098" w:rsidP="00FA7098">
            <w:pPr>
              <w:rPr>
                <w:rFonts w:ascii="Calibri" w:hAnsi="Calibri" w:cs="Calibri"/>
                <w:color w:val="000000" w:themeColor="text1"/>
                <w:sz w:val="16"/>
                <w:szCs w:val="16"/>
              </w:rPr>
            </w:pPr>
            <w:r w:rsidRPr="00B9626C">
              <w:rPr>
                <w:rFonts w:ascii="Calibri" w:hAnsi="Calibri" w:cs="Calibri"/>
                <w:color w:val="000000" w:themeColor="text1"/>
                <w:sz w:val="16"/>
                <w:szCs w:val="16"/>
              </w:rPr>
              <w:t>Remembering and discussing children’s past birthday celebrations.</w:t>
            </w:r>
          </w:p>
          <w:p w14:paraId="194F69CC" w14:textId="77777777" w:rsidR="00B9626C" w:rsidRPr="00B9626C" w:rsidRDefault="00B9626C" w:rsidP="00B9626C">
            <w:pPr>
              <w:rPr>
                <w:rFonts w:ascii="Calibri" w:hAnsi="Calibri" w:cs="Calibri"/>
                <w:sz w:val="16"/>
                <w:szCs w:val="16"/>
              </w:rPr>
            </w:pPr>
          </w:p>
          <w:p w14:paraId="169A6485"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 xml:space="preserve">Introducing the idea of habitats- Thinking of our home as our habitat. </w:t>
            </w:r>
          </w:p>
          <w:p w14:paraId="3C0EF8A4" w14:textId="77777777" w:rsidR="00B9626C" w:rsidRPr="00B9626C" w:rsidRDefault="00B9626C" w:rsidP="00B9626C">
            <w:pPr>
              <w:rPr>
                <w:rFonts w:ascii="Calibri" w:hAnsi="Calibri" w:cs="Calibri"/>
                <w:sz w:val="16"/>
                <w:szCs w:val="16"/>
              </w:rPr>
            </w:pPr>
          </w:p>
          <w:p w14:paraId="25657981" w14:textId="77777777" w:rsidR="00B9626C" w:rsidRDefault="00B9626C" w:rsidP="00B9626C">
            <w:pPr>
              <w:rPr>
                <w:rFonts w:ascii="Calibri" w:hAnsi="Calibri" w:cs="Calibri"/>
                <w:sz w:val="16"/>
                <w:szCs w:val="16"/>
              </w:rPr>
            </w:pPr>
            <w:r w:rsidRPr="00B9626C">
              <w:rPr>
                <w:rFonts w:ascii="Calibri" w:hAnsi="Calibri" w:cs="Calibri"/>
                <w:sz w:val="16"/>
                <w:szCs w:val="16"/>
              </w:rPr>
              <w:t>Introduce children to different occupations and how they use transport to help them in their jobs.</w:t>
            </w:r>
          </w:p>
          <w:p w14:paraId="40F3201B" w14:textId="77777777" w:rsidR="00973DC0" w:rsidRDefault="00973DC0" w:rsidP="00B9626C">
            <w:pPr>
              <w:rPr>
                <w:rFonts w:ascii="Calibri" w:hAnsi="Calibri" w:cs="Calibri"/>
                <w:b/>
                <w:sz w:val="16"/>
                <w:szCs w:val="16"/>
                <w:u w:val="single"/>
              </w:rPr>
            </w:pPr>
          </w:p>
          <w:p w14:paraId="4A238845" w14:textId="77777777" w:rsidR="00973DC0" w:rsidRDefault="00973DC0" w:rsidP="00B9626C">
            <w:pPr>
              <w:rPr>
                <w:rFonts w:ascii="Calibri" w:hAnsi="Calibri" w:cs="Calibri"/>
                <w:sz w:val="16"/>
                <w:szCs w:val="16"/>
              </w:rPr>
            </w:pPr>
            <w:r w:rsidRPr="00973DC0">
              <w:rPr>
                <w:rFonts w:ascii="Calibri" w:hAnsi="Calibri" w:cs="Calibri"/>
                <w:sz w:val="16"/>
                <w:szCs w:val="16"/>
              </w:rPr>
              <w:t xml:space="preserve">Recognising and naming our body parts- head, ears, eyes, nose, mouth, chin, hair and tongue. </w:t>
            </w:r>
          </w:p>
          <w:p w14:paraId="502F9E73" w14:textId="77777777" w:rsidR="00ED2D41" w:rsidRDefault="00ED2D41" w:rsidP="00B9626C">
            <w:pPr>
              <w:rPr>
                <w:rFonts w:ascii="Calibri" w:hAnsi="Calibri" w:cs="Calibri"/>
                <w:sz w:val="16"/>
                <w:szCs w:val="16"/>
              </w:rPr>
            </w:pPr>
          </w:p>
          <w:p w14:paraId="4DDE8462" w14:textId="77777777" w:rsidR="00ED2D41" w:rsidRPr="00973DC0" w:rsidRDefault="00ED2D41" w:rsidP="004E7F64">
            <w:pPr>
              <w:rPr>
                <w:rFonts w:ascii="Calibri" w:hAnsi="Calibri" w:cs="Calibri"/>
                <w:sz w:val="16"/>
                <w:szCs w:val="16"/>
              </w:rPr>
            </w:pPr>
          </w:p>
        </w:tc>
        <w:tc>
          <w:tcPr>
            <w:tcW w:w="2759" w:type="dxa"/>
          </w:tcPr>
          <w:p w14:paraId="6C897EF0" w14:textId="77777777" w:rsidR="00B9626C" w:rsidRPr="00B9626C" w:rsidRDefault="00B9626C" w:rsidP="00B9626C">
            <w:pPr>
              <w:rPr>
                <w:rFonts w:ascii="Calibri" w:hAnsi="Calibri" w:cs="Calibri"/>
                <w:sz w:val="16"/>
                <w:szCs w:val="16"/>
                <w:lang w:val="en-US"/>
              </w:rPr>
            </w:pPr>
            <w:r w:rsidRPr="00B9626C">
              <w:rPr>
                <w:rFonts w:ascii="Calibri" w:hAnsi="Calibri" w:cs="Calibri"/>
                <w:sz w:val="16"/>
                <w:szCs w:val="16"/>
                <w:lang w:val="en-US"/>
              </w:rPr>
              <w:t>Nocturnal Animals- Knowing that different animals have different habitats and making observations and comparisons about these.</w:t>
            </w:r>
          </w:p>
          <w:p w14:paraId="71D7A722" w14:textId="77777777" w:rsidR="00B9626C" w:rsidRPr="00B9626C" w:rsidRDefault="00B9626C" w:rsidP="00B9626C">
            <w:pPr>
              <w:pStyle w:val="ListParagraph"/>
              <w:numPr>
                <w:ilvl w:val="0"/>
                <w:numId w:val="1"/>
              </w:numPr>
              <w:rPr>
                <w:rFonts w:ascii="Calibri" w:hAnsi="Calibri" w:cs="Calibri"/>
                <w:sz w:val="16"/>
                <w:szCs w:val="16"/>
                <w:lang w:val="en-US"/>
              </w:rPr>
            </w:pPr>
            <w:r w:rsidRPr="00B9626C">
              <w:rPr>
                <w:rFonts w:ascii="Calibri" w:hAnsi="Calibri" w:cs="Calibri"/>
                <w:sz w:val="16"/>
                <w:szCs w:val="16"/>
                <w:lang w:val="en-US"/>
              </w:rPr>
              <w:t>Birds- nests</w:t>
            </w:r>
          </w:p>
          <w:p w14:paraId="7933BD8E" w14:textId="77777777" w:rsidR="00B9626C" w:rsidRPr="00B9626C" w:rsidRDefault="00B9626C" w:rsidP="00B9626C">
            <w:pPr>
              <w:pStyle w:val="ListParagraph"/>
              <w:numPr>
                <w:ilvl w:val="0"/>
                <w:numId w:val="1"/>
              </w:numPr>
              <w:rPr>
                <w:rFonts w:ascii="Calibri" w:hAnsi="Calibri" w:cs="Calibri"/>
                <w:sz w:val="16"/>
                <w:szCs w:val="16"/>
                <w:lang w:val="en-US"/>
              </w:rPr>
            </w:pPr>
            <w:r w:rsidRPr="00B9626C">
              <w:rPr>
                <w:rFonts w:ascii="Calibri" w:hAnsi="Calibri" w:cs="Calibri"/>
                <w:sz w:val="16"/>
                <w:szCs w:val="16"/>
                <w:lang w:val="en-US"/>
              </w:rPr>
              <w:t>Fox- Den</w:t>
            </w:r>
          </w:p>
          <w:p w14:paraId="50FBFAAE" w14:textId="77777777" w:rsidR="00B9626C" w:rsidRPr="00B9626C" w:rsidRDefault="00B9626C" w:rsidP="00B9626C">
            <w:pPr>
              <w:pStyle w:val="ListParagraph"/>
              <w:numPr>
                <w:ilvl w:val="0"/>
                <w:numId w:val="1"/>
              </w:numPr>
              <w:rPr>
                <w:rFonts w:ascii="Calibri" w:hAnsi="Calibri" w:cs="Calibri"/>
                <w:sz w:val="16"/>
                <w:szCs w:val="16"/>
                <w:lang w:val="en-US"/>
              </w:rPr>
            </w:pPr>
            <w:r w:rsidRPr="00B9626C">
              <w:rPr>
                <w:rFonts w:ascii="Calibri" w:hAnsi="Calibri" w:cs="Calibri"/>
                <w:sz w:val="16"/>
                <w:szCs w:val="16"/>
                <w:lang w:val="en-US"/>
              </w:rPr>
              <w:t>Rabbit- Burrow</w:t>
            </w:r>
          </w:p>
          <w:p w14:paraId="6DCCB60E" w14:textId="77777777" w:rsidR="00B9626C" w:rsidRPr="00B9626C" w:rsidRDefault="00B9626C" w:rsidP="00B9626C">
            <w:pPr>
              <w:pStyle w:val="ListParagraph"/>
              <w:numPr>
                <w:ilvl w:val="0"/>
                <w:numId w:val="1"/>
              </w:numPr>
              <w:rPr>
                <w:rFonts w:ascii="Calibri" w:hAnsi="Calibri" w:cs="Calibri"/>
                <w:sz w:val="16"/>
                <w:szCs w:val="16"/>
                <w:lang w:val="en-US"/>
              </w:rPr>
            </w:pPr>
            <w:r w:rsidRPr="00B9626C">
              <w:rPr>
                <w:rFonts w:ascii="Calibri" w:hAnsi="Calibri" w:cs="Calibri"/>
                <w:sz w:val="16"/>
                <w:szCs w:val="16"/>
                <w:lang w:val="en-US"/>
              </w:rPr>
              <w:t>Badger-Set</w:t>
            </w:r>
          </w:p>
          <w:p w14:paraId="617136E9" w14:textId="77777777" w:rsidR="00B9626C" w:rsidRPr="00B9626C" w:rsidRDefault="00B9626C" w:rsidP="00B9626C">
            <w:pPr>
              <w:rPr>
                <w:rFonts w:ascii="Calibri" w:hAnsi="Calibri" w:cs="Calibri"/>
                <w:sz w:val="16"/>
                <w:szCs w:val="16"/>
              </w:rPr>
            </w:pPr>
          </w:p>
          <w:p w14:paraId="4F54845A"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Observing changes in the natural world- night and day.</w:t>
            </w:r>
          </w:p>
          <w:p w14:paraId="78664643" w14:textId="77777777" w:rsidR="00B9626C" w:rsidRPr="00B9626C" w:rsidRDefault="00B9626C" w:rsidP="00B9626C">
            <w:pPr>
              <w:rPr>
                <w:rFonts w:ascii="Calibri" w:hAnsi="Calibri" w:cs="Calibri"/>
                <w:sz w:val="16"/>
                <w:szCs w:val="16"/>
              </w:rPr>
            </w:pPr>
          </w:p>
          <w:p w14:paraId="06A262D1"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 xml:space="preserve">Understanding the sun and moon are always in the sky. </w:t>
            </w:r>
          </w:p>
          <w:p w14:paraId="1EB5A3C0" w14:textId="77777777" w:rsidR="00B9626C" w:rsidRPr="00B9626C" w:rsidRDefault="00B9626C" w:rsidP="00B9626C">
            <w:pPr>
              <w:rPr>
                <w:rFonts w:ascii="Calibri" w:hAnsi="Calibri" w:cs="Calibri"/>
                <w:sz w:val="16"/>
                <w:szCs w:val="16"/>
              </w:rPr>
            </w:pPr>
          </w:p>
          <w:p w14:paraId="3957BC97"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 xml:space="preserve">Observing changes in the natural world- seasons. Naming the 4 seasons and noticing the signs of each (to be revisited throughout the year as these changes naturally occur). </w:t>
            </w:r>
          </w:p>
          <w:p w14:paraId="75EABD67" w14:textId="77777777" w:rsidR="00B9626C" w:rsidRPr="00B9626C" w:rsidRDefault="00B9626C" w:rsidP="00B9626C">
            <w:pPr>
              <w:rPr>
                <w:rFonts w:ascii="Calibri" w:hAnsi="Calibri" w:cs="Calibri"/>
                <w:sz w:val="16"/>
                <w:szCs w:val="16"/>
                <w:lang w:val="en-US"/>
              </w:rPr>
            </w:pPr>
          </w:p>
          <w:p w14:paraId="4970FC5F"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To know about and recognise the signs of Winter including states of matter (freezing and melting)</w:t>
            </w:r>
          </w:p>
          <w:p w14:paraId="0E8EAE58" w14:textId="77777777" w:rsidR="00B9626C" w:rsidRPr="00B9626C" w:rsidRDefault="00B9626C" w:rsidP="00B9626C">
            <w:pPr>
              <w:rPr>
                <w:rFonts w:ascii="Calibri" w:hAnsi="Calibri" w:cs="Calibri"/>
                <w:sz w:val="16"/>
                <w:szCs w:val="16"/>
              </w:rPr>
            </w:pPr>
          </w:p>
          <w:p w14:paraId="12C313AE" w14:textId="77777777" w:rsidR="00B9626C" w:rsidRPr="00B9626C" w:rsidRDefault="00B9626C" w:rsidP="00B9626C">
            <w:pPr>
              <w:rPr>
                <w:rFonts w:ascii="Calibri" w:hAnsi="Calibri" w:cs="Calibri"/>
                <w:sz w:val="16"/>
                <w:szCs w:val="16"/>
              </w:rPr>
            </w:pPr>
            <w:r w:rsidRPr="00B9626C">
              <w:rPr>
                <w:rFonts w:ascii="Calibri" w:hAnsi="Calibri" w:cs="Calibri"/>
                <w:sz w:val="16"/>
                <w:szCs w:val="16"/>
                <w:lang w:val="en-US"/>
              </w:rPr>
              <w:t>Exploring a range of different religious and cultural festivals; Diwali, Bonfire night, Remembrance Day, Christmas.</w:t>
            </w:r>
          </w:p>
          <w:p w14:paraId="60D6A60B" w14:textId="77777777" w:rsidR="00B9626C" w:rsidRPr="00B9626C" w:rsidRDefault="00B9626C" w:rsidP="00B9626C">
            <w:pPr>
              <w:rPr>
                <w:rFonts w:ascii="Calibri" w:hAnsi="Calibri" w:cs="Calibri"/>
                <w:sz w:val="16"/>
                <w:szCs w:val="16"/>
              </w:rPr>
            </w:pPr>
          </w:p>
          <w:p w14:paraId="25ACD7CD"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Exploring Christmas around the world. Use world maps to show children where some stories are based.</w:t>
            </w:r>
          </w:p>
          <w:p w14:paraId="72DFAB36" w14:textId="77777777" w:rsidR="00B9626C" w:rsidRPr="00B9626C" w:rsidRDefault="00B9626C" w:rsidP="00B9626C">
            <w:pPr>
              <w:rPr>
                <w:rFonts w:ascii="Calibri" w:hAnsi="Calibri" w:cs="Calibri"/>
                <w:b/>
                <w:sz w:val="16"/>
                <w:szCs w:val="16"/>
                <w:u w:val="single"/>
              </w:rPr>
            </w:pPr>
          </w:p>
          <w:p w14:paraId="09B82B5C"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 xml:space="preserve">Exploring how Christmas used to be celebrated in the past. </w:t>
            </w:r>
          </w:p>
        </w:tc>
        <w:tc>
          <w:tcPr>
            <w:tcW w:w="2159" w:type="dxa"/>
          </w:tcPr>
          <w:p w14:paraId="79641BE5"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To know about the past through settings, characters and events encountered in books read in class and storytelling</w:t>
            </w:r>
            <w:r w:rsidR="00973DC0">
              <w:rPr>
                <w:rFonts w:ascii="Calibri" w:hAnsi="Calibri" w:cs="Calibri"/>
                <w:sz w:val="16"/>
                <w:szCs w:val="16"/>
              </w:rPr>
              <w:t xml:space="preserve">- differences and similarities e.g. clothes, homes, ways of cooking and travelling. </w:t>
            </w:r>
          </w:p>
          <w:p w14:paraId="108F183B" w14:textId="77777777" w:rsidR="00B9626C" w:rsidRPr="00B9626C" w:rsidRDefault="00B9626C" w:rsidP="00B9626C">
            <w:pPr>
              <w:rPr>
                <w:rFonts w:ascii="Calibri" w:hAnsi="Calibri" w:cs="Calibri"/>
                <w:b/>
                <w:sz w:val="16"/>
                <w:szCs w:val="16"/>
                <w:u w:val="single"/>
              </w:rPr>
            </w:pPr>
          </w:p>
          <w:p w14:paraId="5CA1429C"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Exploring states of matter- making gingerbread men.</w:t>
            </w:r>
          </w:p>
          <w:p w14:paraId="318536D6" w14:textId="77777777" w:rsidR="00B9626C" w:rsidRPr="00B9626C" w:rsidRDefault="00B9626C" w:rsidP="00B9626C">
            <w:pPr>
              <w:rPr>
                <w:rFonts w:ascii="Calibri" w:hAnsi="Calibri" w:cs="Calibri"/>
                <w:b/>
                <w:sz w:val="16"/>
                <w:szCs w:val="16"/>
                <w:u w:val="single"/>
              </w:rPr>
            </w:pPr>
          </w:p>
          <w:p w14:paraId="5E957340"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Knowing that the United Kingdom has a royal family.</w:t>
            </w:r>
          </w:p>
          <w:p w14:paraId="26735157" w14:textId="77777777" w:rsidR="00B9626C" w:rsidRPr="00B9626C" w:rsidRDefault="00B9626C" w:rsidP="00B9626C">
            <w:pPr>
              <w:rPr>
                <w:rFonts w:ascii="Calibri" w:hAnsi="Calibri" w:cs="Calibri"/>
                <w:sz w:val="16"/>
                <w:szCs w:val="16"/>
              </w:rPr>
            </w:pPr>
          </w:p>
          <w:p w14:paraId="31045072"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Charles III is the King of the United Kingdom.</w:t>
            </w:r>
          </w:p>
          <w:p w14:paraId="0D8EF717" w14:textId="77777777" w:rsidR="00B9626C" w:rsidRPr="00B9626C" w:rsidRDefault="00B9626C" w:rsidP="00B9626C">
            <w:pPr>
              <w:rPr>
                <w:rFonts w:ascii="Calibri" w:hAnsi="Calibri" w:cs="Calibri"/>
                <w:sz w:val="16"/>
                <w:szCs w:val="16"/>
              </w:rPr>
            </w:pPr>
          </w:p>
          <w:p w14:paraId="40A9E062"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Kings, queens, princes and princesses are part of royal families.</w:t>
            </w:r>
          </w:p>
          <w:p w14:paraId="5011DDD3" w14:textId="77777777" w:rsidR="00B9626C" w:rsidRDefault="00B9626C" w:rsidP="00B9626C">
            <w:pPr>
              <w:rPr>
                <w:rFonts w:ascii="Calibri" w:hAnsi="Calibri" w:cs="Calibri"/>
                <w:b/>
                <w:sz w:val="16"/>
                <w:szCs w:val="16"/>
                <w:u w:val="single"/>
              </w:rPr>
            </w:pPr>
          </w:p>
          <w:p w14:paraId="5877D9C4" w14:textId="77777777" w:rsidR="00973DC0" w:rsidRPr="00B9626C" w:rsidRDefault="00973DC0" w:rsidP="00B9626C">
            <w:pPr>
              <w:rPr>
                <w:rFonts w:ascii="Calibri" w:hAnsi="Calibri" w:cs="Calibri"/>
                <w:b/>
                <w:sz w:val="16"/>
                <w:szCs w:val="16"/>
                <w:u w:val="single"/>
              </w:rPr>
            </w:pPr>
          </w:p>
        </w:tc>
        <w:tc>
          <w:tcPr>
            <w:tcW w:w="2437" w:type="dxa"/>
          </w:tcPr>
          <w:p w14:paraId="08EA268C" w14:textId="77777777" w:rsidR="00B9626C" w:rsidRPr="00B9626C" w:rsidRDefault="00B9626C" w:rsidP="00B9626C">
            <w:pPr>
              <w:rPr>
                <w:rFonts w:ascii="Calibri" w:hAnsi="Calibri" w:cs="Calibri"/>
                <w:sz w:val="16"/>
                <w:szCs w:val="16"/>
              </w:rPr>
            </w:pPr>
            <w:r w:rsidRPr="00B9626C">
              <w:rPr>
                <w:rFonts w:ascii="Calibri" w:hAnsi="Calibri" w:cs="Calibri"/>
                <w:sz w:val="16"/>
                <w:szCs w:val="16"/>
                <w:lang w:val="en-US"/>
              </w:rPr>
              <w:t>Introduce a</w:t>
            </w:r>
            <w:r w:rsidRPr="00B9626C">
              <w:rPr>
                <w:rFonts w:ascii="Calibri" w:hAnsi="Calibri" w:cs="Calibri"/>
                <w:sz w:val="16"/>
                <w:szCs w:val="16"/>
              </w:rPr>
              <w:t xml:space="preserve"> globe as a 3-D model of the Earth and maps are 2-D images of places.</w:t>
            </w:r>
          </w:p>
          <w:p w14:paraId="19D58362" w14:textId="77777777" w:rsidR="00B9626C" w:rsidRPr="00B9626C" w:rsidRDefault="00B9626C" w:rsidP="00B9626C">
            <w:pPr>
              <w:rPr>
                <w:rFonts w:ascii="Calibri" w:hAnsi="Calibri" w:cs="Calibri"/>
                <w:sz w:val="16"/>
                <w:szCs w:val="16"/>
              </w:rPr>
            </w:pPr>
          </w:p>
          <w:p w14:paraId="2F1DF4C2" w14:textId="77777777" w:rsidR="00973DC0" w:rsidRDefault="00B9626C" w:rsidP="00B9626C">
            <w:pPr>
              <w:rPr>
                <w:rFonts w:ascii="Calibri" w:hAnsi="Calibri" w:cs="Calibri"/>
                <w:sz w:val="16"/>
                <w:szCs w:val="16"/>
              </w:rPr>
            </w:pPr>
            <w:r w:rsidRPr="00B9626C">
              <w:rPr>
                <w:rFonts w:ascii="Calibri" w:hAnsi="Calibri" w:cs="Calibri"/>
                <w:sz w:val="16"/>
                <w:szCs w:val="16"/>
              </w:rPr>
              <w:t>Exploring habitats around the world- animals that live in hot and cold places, animals that live on land and water</w:t>
            </w:r>
            <w:r w:rsidR="00973DC0">
              <w:rPr>
                <w:rFonts w:ascii="Calibri" w:hAnsi="Calibri" w:cs="Calibri"/>
                <w:sz w:val="16"/>
                <w:szCs w:val="16"/>
              </w:rPr>
              <w:t>- specific studies on Kenya and The Arctic.</w:t>
            </w:r>
          </w:p>
          <w:p w14:paraId="2B438C1F" w14:textId="77777777" w:rsidR="00973DC0" w:rsidRDefault="00973DC0" w:rsidP="00B9626C">
            <w:pPr>
              <w:rPr>
                <w:rFonts w:ascii="Calibri" w:hAnsi="Calibri" w:cs="Calibri"/>
                <w:sz w:val="16"/>
                <w:szCs w:val="16"/>
              </w:rPr>
            </w:pPr>
          </w:p>
          <w:p w14:paraId="59634C57" w14:textId="0AB5D730" w:rsidR="00973DC0" w:rsidRPr="00B9626C" w:rsidRDefault="00A02610" w:rsidP="00973DC0">
            <w:pPr>
              <w:rPr>
                <w:rFonts w:ascii="Calibri" w:hAnsi="Calibri" w:cs="Calibri"/>
                <w:sz w:val="16"/>
                <w:szCs w:val="16"/>
              </w:rPr>
            </w:pPr>
            <w:r>
              <w:rPr>
                <w:rFonts w:ascii="Calibri" w:hAnsi="Calibri" w:cs="Calibri"/>
                <w:sz w:val="16"/>
                <w:szCs w:val="16"/>
              </w:rPr>
              <w:t>Commenting on</w:t>
            </w:r>
            <w:r w:rsidR="00973DC0" w:rsidRPr="00B9626C">
              <w:rPr>
                <w:rFonts w:ascii="Calibri" w:hAnsi="Calibri" w:cs="Calibri"/>
                <w:sz w:val="16"/>
                <w:szCs w:val="16"/>
              </w:rPr>
              <w:t xml:space="preserve"> and compare the weather, culture, clothing, housing of different places</w:t>
            </w:r>
            <w:r w:rsidR="00C53DE5">
              <w:rPr>
                <w:rFonts w:ascii="Calibri" w:hAnsi="Calibri" w:cs="Calibri"/>
                <w:sz w:val="16"/>
                <w:szCs w:val="16"/>
              </w:rPr>
              <w:t>.</w:t>
            </w:r>
          </w:p>
          <w:p w14:paraId="51747F98" w14:textId="77777777" w:rsidR="00B9626C" w:rsidRPr="00B9626C" w:rsidRDefault="00973DC0" w:rsidP="00B9626C">
            <w:pPr>
              <w:rPr>
                <w:rFonts w:ascii="Calibri" w:hAnsi="Calibri" w:cs="Calibri"/>
                <w:sz w:val="16"/>
                <w:szCs w:val="16"/>
              </w:rPr>
            </w:pPr>
            <w:r>
              <w:rPr>
                <w:rFonts w:ascii="Calibri" w:hAnsi="Calibri" w:cs="Calibri"/>
                <w:sz w:val="16"/>
                <w:szCs w:val="16"/>
              </w:rPr>
              <w:t xml:space="preserve"> </w:t>
            </w:r>
          </w:p>
          <w:p w14:paraId="7D4FC9D3" w14:textId="77777777" w:rsidR="00B9626C" w:rsidRPr="00B9626C" w:rsidRDefault="00B9626C" w:rsidP="00B9626C">
            <w:pPr>
              <w:rPr>
                <w:rFonts w:ascii="Calibri" w:hAnsi="Calibri" w:cs="Calibri"/>
                <w:sz w:val="16"/>
                <w:szCs w:val="16"/>
              </w:rPr>
            </w:pPr>
          </w:p>
          <w:p w14:paraId="78FE9B29" w14:textId="27B3F091" w:rsidR="00B9626C" w:rsidRPr="00B9626C" w:rsidRDefault="00C53DE5" w:rsidP="00B9626C">
            <w:pPr>
              <w:rPr>
                <w:rFonts w:ascii="Calibri" w:hAnsi="Calibri" w:cs="Calibri"/>
                <w:sz w:val="16"/>
                <w:szCs w:val="16"/>
              </w:rPr>
            </w:pPr>
            <w:r>
              <w:rPr>
                <w:rFonts w:ascii="Calibri" w:hAnsi="Calibri" w:cs="Calibri"/>
                <w:sz w:val="16"/>
                <w:szCs w:val="16"/>
              </w:rPr>
              <w:t>Understanding that l</w:t>
            </w:r>
            <w:r w:rsidR="00B9626C" w:rsidRPr="00B9626C">
              <w:rPr>
                <w:rFonts w:ascii="Calibri" w:hAnsi="Calibri" w:cs="Calibri"/>
                <w:sz w:val="16"/>
                <w:szCs w:val="16"/>
              </w:rPr>
              <w:t>itter and plastic waste cause harm to animals around the world.</w:t>
            </w:r>
          </w:p>
          <w:p w14:paraId="5A93694E" w14:textId="77777777" w:rsidR="00B9626C" w:rsidRPr="00B9626C" w:rsidRDefault="00B9626C" w:rsidP="00B9626C">
            <w:pPr>
              <w:rPr>
                <w:rFonts w:ascii="Calibri" w:hAnsi="Calibri" w:cs="Calibri"/>
                <w:sz w:val="16"/>
                <w:szCs w:val="16"/>
              </w:rPr>
            </w:pPr>
          </w:p>
          <w:p w14:paraId="643BC773"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Talk about the different places around the world, including oceans and seas</w:t>
            </w:r>
          </w:p>
          <w:p w14:paraId="645F791E" w14:textId="77777777" w:rsidR="00B9626C" w:rsidRPr="00B9626C" w:rsidRDefault="00B9626C" w:rsidP="00B9626C">
            <w:pPr>
              <w:ind w:left="360"/>
              <w:rPr>
                <w:rFonts w:ascii="Calibri" w:hAnsi="Calibri" w:cs="Calibri"/>
                <w:sz w:val="16"/>
                <w:szCs w:val="16"/>
              </w:rPr>
            </w:pPr>
          </w:p>
          <w:p w14:paraId="3DB654C8" w14:textId="77777777" w:rsidR="00B9626C" w:rsidRPr="00B9626C" w:rsidRDefault="00B9626C" w:rsidP="00B9626C">
            <w:pPr>
              <w:rPr>
                <w:rFonts w:ascii="Calibri" w:hAnsi="Calibri" w:cs="Calibri"/>
                <w:sz w:val="16"/>
                <w:szCs w:val="16"/>
              </w:rPr>
            </w:pPr>
          </w:p>
          <w:p w14:paraId="16DF512E" w14:textId="730996FC" w:rsidR="00B9626C" w:rsidRPr="00B9626C" w:rsidRDefault="00B9626C" w:rsidP="00B9626C">
            <w:pPr>
              <w:rPr>
                <w:rFonts w:ascii="Calibri" w:hAnsi="Calibri" w:cs="Calibri"/>
                <w:sz w:val="16"/>
                <w:szCs w:val="16"/>
              </w:rPr>
            </w:pPr>
            <w:r w:rsidRPr="00B9626C">
              <w:rPr>
                <w:rFonts w:ascii="Calibri" w:hAnsi="Calibri" w:cs="Calibri"/>
                <w:sz w:val="16"/>
                <w:szCs w:val="16"/>
              </w:rPr>
              <w:t>Learn about religious</w:t>
            </w:r>
            <w:r w:rsidR="00C53DE5">
              <w:rPr>
                <w:rFonts w:ascii="Calibri" w:hAnsi="Calibri" w:cs="Calibri"/>
                <w:sz w:val="16"/>
                <w:szCs w:val="16"/>
              </w:rPr>
              <w:t xml:space="preserve"> festival</w:t>
            </w:r>
            <w:r w:rsidRPr="00B9626C">
              <w:rPr>
                <w:rFonts w:ascii="Calibri" w:hAnsi="Calibri" w:cs="Calibri"/>
                <w:sz w:val="16"/>
                <w:szCs w:val="16"/>
              </w:rPr>
              <w:t xml:space="preserve"> </w:t>
            </w:r>
            <w:r w:rsidR="00973DC0">
              <w:rPr>
                <w:rFonts w:ascii="Calibri" w:hAnsi="Calibri" w:cs="Calibri"/>
                <w:sz w:val="16"/>
                <w:szCs w:val="16"/>
              </w:rPr>
              <w:t>of</w:t>
            </w:r>
            <w:r w:rsidRPr="00B9626C">
              <w:rPr>
                <w:rFonts w:ascii="Calibri" w:hAnsi="Calibri" w:cs="Calibri"/>
                <w:sz w:val="16"/>
                <w:szCs w:val="16"/>
              </w:rPr>
              <w:t xml:space="preserve"> Easter. </w:t>
            </w:r>
          </w:p>
          <w:p w14:paraId="103A00FE" w14:textId="77777777" w:rsidR="00B9626C" w:rsidRPr="00B9626C" w:rsidRDefault="00B9626C" w:rsidP="00B9626C">
            <w:pPr>
              <w:ind w:left="360"/>
              <w:rPr>
                <w:rFonts w:ascii="Calibri" w:hAnsi="Calibri" w:cs="Calibri"/>
                <w:sz w:val="16"/>
                <w:szCs w:val="16"/>
              </w:rPr>
            </w:pPr>
          </w:p>
          <w:p w14:paraId="1C44DB5B" w14:textId="77777777" w:rsidR="00B9626C" w:rsidRPr="00B9626C" w:rsidRDefault="00B9626C" w:rsidP="00B9626C">
            <w:pPr>
              <w:rPr>
                <w:rFonts w:ascii="Calibri" w:hAnsi="Calibri" w:cs="Calibri"/>
                <w:b/>
                <w:sz w:val="16"/>
                <w:szCs w:val="16"/>
              </w:rPr>
            </w:pPr>
          </w:p>
        </w:tc>
        <w:tc>
          <w:tcPr>
            <w:tcW w:w="2490" w:type="dxa"/>
          </w:tcPr>
          <w:p w14:paraId="189FE5B0"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Plants need air, sunlight, warmth, water and nutrients from soil to grow.</w:t>
            </w:r>
          </w:p>
          <w:p w14:paraId="493B4A2F" w14:textId="77777777" w:rsidR="00B9626C" w:rsidRPr="00B9626C" w:rsidRDefault="00B9626C" w:rsidP="00B9626C">
            <w:pPr>
              <w:rPr>
                <w:rFonts w:ascii="Calibri" w:hAnsi="Calibri" w:cs="Calibri"/>
                <w:sz w:val="16"/>
                <w:szCs w:val="16"/>
              </w:rPr>
            </w:pPr>
          </w:p>
          <w:p w14:paraId="0299BE3A"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Recognising and naming parts of plants</w:t>
            </w:r>
          </w:p>
          <w:p w14:paraId="5F235FAE" w14:textId="77777777" w:rsidR="00B9626C" w:rsidRPr="00B9626C" w:rsidRDefault="00B9626C" w:rsidP="00B9626C">
            <w:pPr>
              <w:rPr>
                <w:rFonts w:ascii="Calibri" w:hAnsi="Calibri" w:cs="Calibri"/>
                <w:sz w:val="16"/>
                <w:szCs w:val="16"/>
              </w:rPr>
            </w:pPr>
          </w:p>
          <w:p w14:paraId="6B1A8149"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-roots</w:t>
            </w:r>
          </w:p>
          <w:p w14:paraId="72DEADA6"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-stem</w:t>
            </w:r>
          </w:p>
          <w:p w14:paraId="63B8BB4E"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-leaves</w:t>
            </w:r>
          </w:p>
          <w:p w14:paraId="40F67EDF"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-flowers</w:t>
            </w:r>
          </w:p>
          <w:p w14:paraId="4B6DFB31"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-petals</w:t>
            </w:r>
          </w:p>
          <w:p w14:paraId="554A59E5" w14:textId="77777777" w:rsidR="00B9626C" w:rsidRPr="00B9626C" w:rsidRDefault="00B9626C" w:rsidP="00B9626C">
            <w:pPr>
              <w:ind w:left="720"/>
              <w:rPr>
                <w:rFonts w:ascii="Calibri" w:hAnsi="Calibri" w:cs="Calibri"/>
                <w:sz w:val="16"/>
                <w:szCs w:val="16"/>
                <w:lang w:val="en-US"/>
              </w:rPr>
            </w:pPr>
          </w:p>
          <w:p w14:paraId="206790E4" w14:textId="77777777" w:rsidR="00B9626C" w:rsidRPr="00B9626C" w:rsidRDefault="00B9626C" w:rsidP="00B9626C">
            <w:pPr>
              <w:rPr>
                <w:rFonts w:ascii="Calibri" w:hAnsi="Calibri" w:cs="Calibri"/>
                <w:sz w:val="16"/>
                <w:szCs w:val="16"/>
              </w:rPr>
            </w:pPr>
            <w:r w:rsidRPr="00B9626C">
              <w:rPr>
                <w:rFonts w:ascii="Calibri" w:hAnsi="Calibri" w:cs="Calibri"/>
                <w:sz w:val="16"/>
                <w:szCs w:val="16"/>
                <w:lang w:val="en-US"/>
              </w:rPr>
              <w:t xml:space="preserve">Understanding that food can be grown by developing an allotment/planting area in the outdoor area. </w:t>
            </w:r>
          </w:p>
          <w:p w14:paraId="402E477B" w14:textId="77777777" w:rsidR="00B9626C" w:rsidRPr="00B9626C" w:rsidRDefault="00B9626C" w:rsidP="00B9626C">
            <w:pPr>
              <w:rPr>
                <w:rFonts w:ascii="Calibri" w:hAnsi="Calibri" w:cs="Calibri"/>
                <w:sz w:val="16"/>
                <w:szCs w:val="16"/>
                <w:lang w:val="en-US"/>
              </w:rPr>
            </w:pPr>
          </w:p>
          <w:p w14:paraId="4A790C8E" w14:textId="77777777" w:rsidR="00B9626C" w:rsidRPr="00B9626C" w:rsidRDefault="00B9626C" w:rsidP="00B9626C">
            <w:pPr>
              <w:rPr>
                <w:rFonts w:ascii="Calibri" w:hAnsi="Calibri" w:cs="Calibri"/>
                <w:sz w:val="16"/>
                <w:szCs w:val="16"/>
              </w:rPr>
            </w:pPr>
            <w:r w:rsidRPr="00B9626C">
              <w:rPr>
                <w:rFonts w:ascii="Calibri" w:hAnsi="Calibri" w:cs="Calibri"/>
                <w:sz w:val="16"/>
                <w:szCs w:val="16"/>
                <w:lang w:val="en-US"/>
              </w:rPr>
              <w:t xml:space="preserve">Making observations about plants and insects in their local environment. </w:t>
            </w:r>
          </w:p>
          <w:p w14:paraId="20E37962" w14:textId="77777777" w:rsidR="00B9626C" w:rsidRPr="00B9626C" w:rsidRDefault="00B9626C" w:rsidP="00B9626C">
            <w:pPr>
              <w:rPr>
                <w:rFonts w:ascii="Calibri" w:hAnsi="Calibri" w:cs="Calibri"/>
                <w:sz w:val="16"/>
                <w:szCs w:val="16"/>
                <w:lang w:val="en-US"/>
              </w:rPr>
            </w:pPr>
          </w:p>
          <w:p w14:paraId="51B45741" w14:textId="77777777" w:rsidR="00B9626C" w:rsidRPr="00B9626C" w:rsidRDefault="00B9626C" w:rsidP="00B9626C">
            <w:pPr>
              <w:rPr>
                <w:rFonts w:ascii="Calibri" w:hAnsi="Calibri" w:cs="Calibri"/>
                <w:sz w:val="16"/>
                <w:szCs w:val="16"/>
              </w:rPr>
            </w:pPr>
            <w:r w:rsidRPr="00B9626C">
              <w:rPr>
                <w:rFonts w:ascii="Calibri" w:hAnsi="Calibri" w:cs="Calibri"/>
                <w:sz w:val="16"/>
                <w:szCs w:val="16"/>
                <w:lang w:val="en-US"/>
              </w:rPr>
              <w:t xml:space="preserve">Exploring the life cycle of an animal- focus on butterfly. </w:t>
            </w:r>
          </w:p>
          <w:p w14:paraId="0E842A5D" w14:textId="77777777" w:rsidR="00B9626C" w:rsidRPr="00B9626C" w:rsidRDefault="00B9626C" w:rsidP="00B9626C">
            <w:pPr>
              <w:rPr>
                <w:rFonts w:ascii="Calibri" w:hAnsi="Calibri" w:cs="Calibri"/>
                <w:b/>
                <w:sz w:val="16"/>
                <w:szCs w:val="16"/>
              </w:rPr>
            </w:pPr>
          </w:p>
        </w:tc>
        <w:tc>
          <w:tcPr>
            <w:tcW w:w="2493" w:type="dxa"/>
          </w:tcPr>
          <w:p w14:paraId="7F59EBC7"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Explore photographs of themselves at the start of reception and now. How have they changed?</w:t>
            </w:r>
          </w:p>
          <w:p w14:paraId="37B721C3" w14:textId="77777777" w:rsidR="00B9626C" w:rsidRPr="00B9626C" w:rsidRDefault="00B9626C" w:rsidP="00B9626C">
            <w:pPr>
              <w:rPr>
                <w:rFonts w:ascii="Calibri" w:hAnsi="Calibri" w:cs="Calibri"/>
                <w:sz w:val="16"/>
                <w:szCs w:val="16"/>
                <w:lang w:val="en-US"/>
              </w:rPr>
            </w:pPr>
          </w:p>
          <w:p w14:paraId="0797020C" w14:textId="77777777" w:rsidR="00B9626C" w:rsidRPr="00B9626C" w:rsidRDefault="00B9626C" w:rsidP="00B9626C">
            <w:pPr>
              <w:rPr>
                <w:rFonts w:ascii="Calibri" w:hAnsi="Calibri" w:cs="Calibri"/>
                <w:sz w:val="16"/>
                <w:szCs w:val="16"/>
              </w:rPr>
            </w:pPr>
            <w:r w:rsidRPr="00B9626C">
              <w:rPr>
                <w:rFonts w:ascii="Calibri" w:hAnsi="Calibri" w:cs="Calibri"/>
                <w:sz w:val="16"/>
                <w:szCs w:val="16"/>
                <w:lang w:val="en-US"/>
              </w:rPr>
              <w:t>Think back over the year and talk about favorite moments, events, themes. Build a timeline of these.</w:t>
            </w:r>
          </w:p>
          <w:p w14:paraId="47362F6C" w14:textId="77777777" w:rsidR="00B9626C" w:rsidRPr="00B9626C" w:rsidRDefault="00B9626C" w:rsidP="00B9626C">
            <w:pPr>
              <w:rPr>
                <w:rFonts w:ascii="Calibri" w:hAnsi="Calibri" w:cs="Calibri"/>
                <w:sz w:val="16"/>
                <w:szCs w:val="16"/>
              </w:rPr>
            </w:pPr>
          </w:p>
          <w:p w14:paraId="04C60A65" w14:textId="77777777" w:rsidR="00B9626C" w:rsidRPr="00B9626C" w:rsidRDefault="00B9626C" w:rsidP="00B9626C">
            <w:pPr>
              <w:rPr>
                <w:rFonts w:ascii="Calibri" w:hAnsi="Calibri" w:cs="Calibri"/>
                <w:sz w:val="16"/>
                <w:szCs w:val="16"/>
              </w:rPr>
            </w:pPr>
            <w:r w:rsidRPr="00B9626C">
              <w:rPr>
                <w:rFonts w:ascii="Calibri" w:hAnsi="Calibri" w:cs="Calibri"/>
                <w:sz w:val="16"/>
                <w:szCs w:val="16"/>
              </w:rPr>
              <w:t>Introduce children to the idea that people change as they grow and have changed since they were babies, both in their appearance and what they are able to do. Share baby photos</w:t>
            </w:r>
          </w:p>
        </w:tc>
      </w:tr>
    </w:tbl>
    <w:p w14:paraId="005E0099" w14:textId="77777777" w:rsidR="00FA501A" w:rsidRPr="0084668D" w:rsidRDefault="00FA501A" w:rsidP="00EC4DE1">
      <w:pPr>
        <w:jc w:val="center"/>
      </w:pPr>
    </w:p>
    <w:sectPr w:rsidR="00FA501A" w:rsidRPr="0084668D" w:rsidSect="003F04E9">
      <w:headerReference w:type="even" r:id="rId8"/>
      <w:headerReference w:type="default" r:id="rId9"/>
      <w:footerReference w:type="even" r:id="rId10"/>
      <w:footerReference w:type="default" r:id="rId11"/>
      <w:headerReference w:type="first" r:id="rId12"/>
      <w:footerReference w:type="first" r:id="rId1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D18B1" w14:textId="77777777" w:rsidR="003F04E9" w:rsidRDefault="003F04E9" w:rsidP="0047541B">
      <w:pPr>
        <w:spacing w:after="0" w:line="240" w:lineRule="auto"/>
      </w:pPr>
      <w:r>
        <w:separator/>
      </w:r>
    </w:p>
  </w:endnote>
  <w:endnote w:type="continuationSeparator" w:id="0">
    <w:p w14:paraId="7AA95B9B" w14:textId="77777777" w:rsidR="003F04E9" w:rsidRDefault="003F04E9" w:rsidP="00475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B44FD" w14:textId="77777777" w:rsidR="00ED2D41" w:rsidRDefault="00ED2D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BE222" w14:textId="77777777" w:rsidR="00ED2D41" w:rsidRDefault="00ED2D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98CF56" w14:textId="77777777" w:rsidR="00ED2D41" w:rsidRDefault="00ED2D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AAFED" w14:textId="77777777" w:rsidR="003F04E9" w:rsidRDefault="003F04E9" w:rsidP="0047541B">
      <w:pPr>
        <w:spacing w:after="0" w:line="240" w:lineRule="auto"/>
      </w:pPr>
      <w:r>
        <w:separator/>
      </w:r>
    </w:p>
  </w:footnote>
  <w:footnote w:type="continuationSeparator" w:id="0">
    <w:p w14:paraId="2B0D30BB" w14:textId="77777777" w:rsidR="003F04E9" w:rsidRDefault="003F04E9" w:rsidP="00475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AD50" w14:textId="77777777" w:rsidR="00ED2D41" w:rsidRDefault="00ED2D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911308" w14:textId="77777777" w:rsidR="00ED2D41" w:rsidRDefault="00ED2D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E07F3" w14:textId="77777777" w:rsidR="00ED2D41" w:rsidRDefault="00ED2D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048ED"/>
    <w:multiLevelType w:val="hybridMultilevel"/>
    <w:tmpl w:val="27CC38C4"/>
    <w:lvl w:ilvl="0" w:tplc="1DFC916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0715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DE1"/>
    <w:rsid w:val="000A149D"/>
    <w:rsid w:val="003F04E9"/>
    <w:rsid w:val="0047541B"/>
    <w:rsid w:val="004B5F47"/>
    <w:rsid w:val="004E7F64"/>
    <w:rsid w:val="00604A71"/>
    <w:rsid w:val="00813D82"/>
    <w:rsid w:val="0084668D"/>
    <w:rsid w:val="008A5614"/>
    <w:rsid w:val="00902A1F"/>
    <w:rsid w:val="0091473B"/>
    <w:rsid w:val="00973DC0"/>
    <w:rsid w:val="00994AC1"/>
    <w:rsid w:val="00A02610"/>
    <w:rsid w:val="00A86036"/>
    <w:rsid w:val="00B024B2"/>
    <w:rsid w:val="00B9626C"/>
    <w:rsid w:val="00BB3771"/>
    <w:rsid w:val="00BF6F66"/>
    <w:rsid w:val="00C17486"/>
    <w:rsid w:val="00C53DE5"/>
    <w:rsid w:val="00C7452A"/>
    <w:rsid w:val="00CD54B8"/>
    <w:rsid w:val="00EC4DE1"/>
    <w:rsid w:val="00ED2D41"/>
    <w:rsid w:val="00FA501A"/>
    <w:rsid w:val="00FA7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1A584"/>
  <w15:chartTrackingRefBased/>
  <w15:docId w15:val="{715A728D-090D-4F6D-90B5-60EDCE4AA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4D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754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41B"/>
  </w:style>
  <w:style w:type="paragraph" w:styleId="Footer">
    <w:name w:val="footer"/>
    <w:basedOn w:val="Normal"/>
    <w:link w:val="FooterChar"/>
    <w:uiPriority w:val="99"/>
    <w:unhideWhenUsed/>
    <w:rsid w:val="004754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41B"/>
  </w:style>
  <w:style w:type="paragraph" w:styleId="ListParagraph">
    <w:name w:val="List Paragraph"/>
    <w:basedOn w:val="Normal"/>
    <w:uiPriority w:val="34"/>
    <w:qFormat/>
    <w:rsid w:val="00B962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089">
      <w:bodyDiv w:val="1"/>
      <w:marLeft w:val="0"/>
      <w:marRight w:val="0"/>
      <w:marTop w:val="0"/>
      <w:marBottom w:val="0"/>
      <w:divBdr>
        <w:top w:val="none" w:sz="0" w:space="0" w:color="auto"/>
        <w:left w:val="none" w:sz="0" w:space="0" w:color="auto"/>
        <w:bottom w:val="none" w:sz="0" w:space="0" w:color="auto"/>
        <w:right w:val="none" w:sz="0" w:space="0" w:color="auto"/>
      </w:divBdr>
    </w:div>
    <w:div w:id="165444632">
      <w:bodyDiv w:val="1"/>
      <w:marLeft w:val="0"/>
      <w:marRight w:val="0"/>
      <w:marTop w:val="0"/>
      <w:marBottom w:val="0"/>
      <w:divBdr>
        <w:top w:val="none" w:sz="0" w:space="0" w:color="auto"/>
        <w:left w:val="none" w:sz="0" w:space="0" w:color="auto"/>
        <w:bottom w:val="none" w:sz="0" w:space="0" w:color="auto"/>
        <w:right w:val="none" w:sz="0" w:space="0" w:color="auto"/>
      </w:divBdr>
    </w:div>
    <w:div w:id="193663948">
      <w:bodyDiv w:val="1"/>
      <w:marLeft w:val="0"/>
      <w:marRight w:val="0"/>
      <w:marTop w:val="0"/>
      <w:marBottom w:val="0"/>
      <w:divBdr>
        <w:top w:val="none" w:sz="0" w:space="0" w:color="auto"/>
        <w:left w:val="none" w:sz="0" w:space="0" w:color="auto"/>
        <w:bottom w:val="none" w:sz="0" w:space="0" w:color="auto"/>
        <w:right w:val="none" w:sz="0" w:space="0" w:color="auto"/>
      </w:divBdr>
    </w:div>
    <w:div w:id="245655505">
      <w:bodyDiv w:val="1"/>
      <w:marLeft w:val="0"/>
      <w:marRight w:val="0"/>
      <w:marTop w:val="0"/>
      <w:marBottom w:val="0"/>
      <w:divBdr>
        <w:top w:val="none" w:sz="0" w:space="0" w:color="auto"/>
        <w:left w:val="none" w:sz="0" w:space="0" w:color="auto"/>
        <w:bottom w:val="none" w:sz="0" w:space="0" w:color="auto"/>
        <w:right w:val="none" w:sz="0" w:space="0" w:color="auto"/>
      </w:divBdr>
    </w:div>
    <w:div w:id="461580317">
      <w:bodyDiv w:val="1"/>
      <w:marLeft w:val="0"/>
      <w:marRight w:val="0"/>
      <w:marTop w:val="0"/>
      <w:marBottom w:val="0"/>
      <w:divBdr>
        <w:top w:val="none" w:sz="0" w:space="0" w:color="auto"/>
        <w:left w:val="none" w:sz="0" w:space="0" w:color="auto"/>
        <w:bottom w:val="none" w:sz="0" w:space="0" w:color="auto"/>
        <w:right w:val="none" w:sz="0" w:space="0" w:color="auto"/>
      </w:divBdr>
    </w:div>
    <w:div w:id="516116189">
      <w:bodyDiv w:val="1"/>
      <w:marLeft w:val="0"/>
      <w:marRight w:val="0"/>
      <w:marTop w:val="0"/>
      <w:marBottom w:val="0"/>
      <w:divBdr>
        <w:top w:val="none" w:sz="0" w:space="0" w:color="auto"/>
        <w:left w:val="none" w:sz="0" w:space="0" w:color="auto"/>
        <w:bottom w:val="none" w:sz="0" w:space="0" w:color="auto"/>
        <w:right w:val="none" w:sz="0" w:space="0" w:color="auto"/>
      </w:divBdr>
    </w:div>
    <w:div w:id="579173700">
      <w:bodyDiv w:val="1"/>
      <w:marLeft w:val="0"/>
      <w:marRight w:val="0"/>
      <w:marTop w:val="0"/>
      <w:marBottom w:val="0"/>
      <w:divBdr>
        <w:top w:val="none" w:sz="0" w:space="0" w:color="auto"/>
        <w:left w:val="none" w:sz="0" w:space="0" w:color="auto"/>
        <w:bottom w:val="none" w:sz="0" w:space="0" w:color="auto"/>
        <w:right w:val="none" w:sz="0" w:space="0" w:color="auto"/>
      </w:divBdr>
    </w:div>
    <w:div w:id="594677669">
      <w:bodyDiv w:val="1"/>
      <w:marLeft w:val="0"/>
      <w:marRight w:val="0"/>
      <w:marTop w:val="0"/>
      <w:marBottom w:val="0"/>
      <w:divBdr>
        <w:top w:val="none" w:sz="0" w:space="0" w:color="auto"/>
        <w:left w:val="none" w:sz="0" w:space="0" w:color="auto"/>
        <w:bottom w:val="none" w:sz="0" w:space="0" w:color="auto"/>
        <w:right w:val="none" w:sz="0" w:space="0" w:color="auto"/>
      </w:divBdr>
    </w:div>
    <w:div w:id="620496359">
      <w:bodyDiv w:val="1"/>
      <w:marLeft w:val="0"/>
      <w:marRight w:val="0"/>
      <w:marTop w:val="0"/>
      <w:marBottom w:val="0"/>
      <w:divBdr>
        <w:top w:val="none" w:sz="0" w:space="0" w:color="auto"/>
        <w:left w:val="none" w:sz="0" w:space="0" w:color="auto"/>
        <w:bottom w:val="none" w:sz="0" w:space="0" w:color="auto"/>
        <w:right w:val="none" w:sz="0" w:space="0" w:color="auto"/>
      </w:divBdr>
    </w:div>
    <w:div w:id="707686995">
      <w:bodyDiv w:val="1"/>
      <w:marLeft w:val="0"/>
      <w:marRight w:val="0"/>
      <w:marTop w:val="0"/>
      <w:marBottom w:val="0"/>
      <w:divBdr>
        <w:top w:val="none" w:sz="0" w:space="0" w:color="auto"/>
        <w:left w:val="none" w:sz="0" w:space="0" w:color="auto"/>
        <w:bottom w:val="none" w:sz="0" w:space="0" w:color="auto"/>
        <w:right w:val="none" w:sz="0" w:space="0" w:color="auto"/>
      </w:divBdr>
    </w:div>
    <w:div w:id="877278334">
      <w:bodyDiv w:val="1"/>
      <w:marLeft w:val="0"/>
      <w:marRight w:val="0"/>
      <w:marTop w:val="0"/>
      <w:marBottom w:val="0"/>
      <w:divBdr>
        <w:top w:val="none" w:sz="0" w:space="0" w:color="auto"/>
        <w:left w:val="none" w:sz="0" w:space="0" w:color="auto"/>
        <w:bottom w:val="none" w:sz="0" w:space="0" w:color="auto"/>
        <w:right w:val="none" w:sz="0" w:space="0" w:color="auto"/>
      </w:divBdr>
    </w:div>
    <w:div w:id="1060132095">
      <w:bodyDiv w:val="1"/>
      <w:marLeft w:val="0"/>
      <w:marRight w:val="0"/>
      <w:marTop w:val="0"/>
      <w:marBottom w:val="0"/>
      <w:divBdr>
        <w:top w:val="none" w:sz="0" w:space="0" w:color="auto"/>
        <w:left w:val="none" w:sz="0" w:space="0" w:color="auto"/>
        <w:bottom w:val="none" w:sz="0" w:space="0" w:color="auto"/>
        <w:right w:val="none" w:sz="0" w:space="0" w:color="auto"/>
      </w:divBdr>
    </w:div>
    <w:div w:id="1095057016">
      <w:bodyDiv w:val="1"/>
      <w:marLeft w:val="0"/>
      <w:marRight w:val="0"/>
      <w:marTop w:val="0"/>
      <w:marBottom w:val="0"/>
      <w:divBdr>
        <w:top w:val="none" w:sz="0" w:space="0" w:color="auto"/>
        <w:left w:val="none" w:sz="0" w:space="0" w:color="auto"/>
        <w:bottom w:val="none" w:sz="0" w:space="0" w:color="auto"/>
        <w:right w:val="none" w:sz="0" w:space="0" w:color="auto"/>
      </w:divBdr>
    </w:div>
    <w:div w:id="1143959674">
      <w:bodyDiv w:val="1"/>
      <w:marLeft w:val="0"/>
      <w:marRight w:val="0"/>
      <w:marTop w:val="0"/>
      <w:marBottom w:val="0"/>
      <w:divBdr>
        <w:top w:val="none" w:sz="0" w:space="0" w:color="auto"/>
        <w:left w:val="none" w:sz="0" w:space="0" w:color="auto"/>
        <w:bottom w:val="none" w:sz="0" w:space="0" w:color="auto"/>
        <w:right w:val="none" w:sz="0" w:space="0" w:color="auto"/>
      </w:divBdr>
    </w:div>
    <w:div w:id="1243949141">
      <w:bodyDiv w:val="1"/>
      <w:marLeft w:val="0"/>
      <w:marRight w:val="0"/>
      <w:marTop w:val="0"/>
      <w:marBottom w:val="0"/>
      <w:divBdr>
        <w:top w:val="none" w:sz="0" w:space="0" w:color="auto"/>
        <w:left w:val="none" w:sz="0" w:space="0" w:color="auto"/>
        <w:bottom w:val="none" w:sz="0" w:space="0" w:color="auto"/>
        <w:right w:val="none" w:sz="0" w:space="0" w:color="auto"/>
      </w:divBdr>
    </w:div>
    <w:div w:id="1554854467">
      <w:bodyDiv w:val="1"/>
      <w:marLeft w:val="0"/>
      <w:marRight w:val="0"/>
      <w:marTop w:val="0"/>
      <w:marBottom w:val="0"/>
      <w:divBdr>
        <w:top w:val="none" w:sz="0" w:space="0" w:color="auto"/>
        <w:left w:val="none" w:sz="0" w:space="0" w:color="auto"/>
        <w:bottom w:val="none" w:sz="0" w:space="0" w:color="auto"/>
        <w:right w:val="none" w:sz="0" w:space="0" w:color="auto"/>
      </w:divBdr>
    </w:div>
    <w:div w:id="1585843253">
      <w:bodyDiv w:val="1"/>
      <w:marLeft w:val="0"/>
      <w:marRight w:val="0"/>
      <w:marTop w:val="0"/>
      <w:marBottom w:val="0"/>
      <w:divBdr>
        <w:top w:val="none" w:sz="0" w:space="0" w:color="auto"/>
        <w:left w:val="none" w:sz="0" w:space="0" w:color="auto"/>
        <w:bottom w:val="none" w:sz="0" w:space="0" w:color="auto"/>
        <w:right w:val="none" w:sz="0" w:space="0" w:color="auto"/>
      </w:divBdr>
    </w:div>
    <w:div w:id="1962177380">
      <w:bodyDiv w:val="1"/>
      <w:marLeft w:val="0"/>
      <w:marRight w:val="0"/>
      <w:marTop w:val="0"/>
      <w:marBottom w:val="0"/>
      <w:divBdr>
        <w:top w:val="none" w:sz="0" w:space="0" w:color="auto"/>
        <w:left w:val="none" w:sz="0" w:space="0" w:color="auto"/>
        <w:bottom w:val="none" w:sz="0" w:space="0" w:color="auto"/>
        <w:right w:val="none" w:sz="0" w:space="0" w:color="auto"/>
      </w:divBdr>
    </w:div>
    <w:div w:id="210934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2374</TotalTime>
  <Pages>1</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St Dominic's Priory School</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Bradshaw</dc:creator>
  <cp:keywords/>
  <dc:description/>
  <cp:lastModifiedBy>Rebecca Bradshaw</cp:lastModifiedBy>
  <cp:revision>5</cp:revision>
  <cp:lastPrinted>2023-06-21T08:27:00Z</cp:lastPrinted>
  <dcterms:created xsi:type="dcterms:W3CDTF">2023-06-21T18:34:00Z</dcterms:created>
  <dcterms:modified xsi:type="dcterms:W3CDTF">2024-01-29T13:12:00Z</dcterms:modified>
</cp:coreProperties>
</file>